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A9" w:rsidRPr="00E33AD0" w:rsidRDefault="00B105A9" w:rsidP="00B105A9">
      <w:pPr>
        <w:spacing w:line="520" w:lineRule="exact"/>
        <w:rPr>
          <w:rFonts w:ascii="仿宋" w:eastAsia="仿宋" w:hAnsi="仿宋" w:hint="eastAsia"/>
          <w:color w:val="000000"/>
          <w:sz w:val="32"/>
          <w:szCs w:val="32"/>
        </w:rPr>
      </w:pPr>
      <w:r w:rsidRPr="00E33AD0">
        <w:rPr>
          <w:rFonts w:ascii="仿宋" w:eastAsia="仿宋" w:hAnsi="仿宋" w:hint="eastAsia"/>
          <w:color w:val="000000"/>
          <w:sz w:val="28"/>
          <w:szCs w:val="28"/>
        </w:rPr>
        <w:t>附件一</w:t>
      </w:r>
      <w:r w:rsidRPr="00E33AD0">
        <w:rPr>
          <w:rFonts w:ascii="仿宋" w:eastAsia="仿宋" w:hAnsi="仿宋" w:hint="eastAsia"/>
          <w:color w:val="000000"/>
          <w:sz w:val="32"/>
          <w:szCs w:val="32"/>
        </w:rPr>
        <w:t xml:space="preserve">             </w:t>
      </w:r>
    </w:p>
    <w:p w:rsidR="00B105A9" w:rsidRPr="00701CFF" w:rsidRDefault="00B105A9" w:rsidP="00B105A9">
      <w:pPr>
        <w:spacing w:line="520" w:lineRule="exact"/>
        <w:jc w:val="center"/>
        <w:rPr>
          <w:rFonts w:ascii="仿宋" w:eastAsia="仿宋" w:hAnsi="仿宋" w:hint="eastAsia"/>
          <w:color w:val="000000"/>
          <w:sz w:val="32"/>
          <w:szCs w:val="32"/>
        </w:rPr>
      </w:pPr>
      <w:bookmarkStart w:id="0" w:name="_GoBack"/>
      <w:r w:rsidRPr="00701CFF">
        <w:rPr>
          <w:rFonts w:ascii="仿宋" w:eastAsia="仿宋" w:hAnsi="仿宋" w:hint="eastAsia"/>
          <w:color w:val="000000"/>
          <w:sz w:val="32"/>
          <w:szCs w:val="32"/>
        </w:rPr>
        <w:t>2010年获得工程</w:t>
      </w:r>
      <w:r>
        <w:rPr>
          <w:rFonts w:ascii="仿宋" w:eastAsia="仿宋" w:hAnsi="仿宋" w:hint="eastAsia"/>
          <w:color w:val="000000"/>
          <w:sz w:val="32"/>
          <w:szCs w:val="32"/>
        </w:rPr>
        <w:t>管理</w:t>
      </w:r>
      <w:r w:rsidRPr="00701CFF">
        <w:rPr>
          <w:rFonts w:ascii="仿宋" w:eastAsia="仿宋" w:hAnsi="仿宋" w:hint="eastAsia"/>
          <w:color w:val="000000"/>
          <w:sz w:val="32"/>
          <w:szCs w:val="32"/>
        </w:rPr>
        <w:t>专业学位授权的培养单位</w:t>
      </w:r>
    </w:p>
    <w:tbl>
      <w:tblPr>
        <w:tblW w:w="8718" w:type="dxa"/>
        <w:tblLook w:val="01E0" w:firstRow="1" w:lastRow="1" w:firstColumn="1" w:lastColumn="1" w:noHBand="0" w:noVBand="0"/>
      </w:tblPr>
      <w:tblGrid>
        <w:gridCol w:w="738"/>
        <w:gridCol w:w="2205"/>
        <w:gridCol w:w="709"/>
        <w:gridCol w:w="2205"/>
        <w:gridCol w:w="656"/>
        <w:gridCol w:w="2205"/>
      </w:tblGrid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bookmarkEnd w:id="0"/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单位名称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北京大学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上海交通大学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53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中国地质大学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清华大学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上海理工大学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武汉理工大学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北京交通大学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上海海事大学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湘潭大学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北京工业大学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东华大学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中南大学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北京航空航天大学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上海大学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57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长沙理工大学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北京理工大学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东南大学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58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南华大学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北京化工大学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南京航空航天大学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59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中山大学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北京邮电大学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南京理工大学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暨南大学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中国农业大学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中国矿业大学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61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华南理工大学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南开大学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南京工业大学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62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广西大学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天津大学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南京邮电大学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63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四川大学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天津科技大学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河海大学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64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重庆大学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天津工业大学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浙江工业大学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65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西南交通大学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华北电力大学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中国科学技术大学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66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电子科技大学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河北工业大学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41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合肥工业大学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67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西南石油大学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山西大学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42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安徽理工大学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68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成都理工大学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内蒙古工业大学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43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厦门大学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69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云南大学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大连理工大学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44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华侨大学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70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昆明理工大学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沈阳工业大学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福州大学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71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西安交通大学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辽宁工程技术大学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46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南昌大学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72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西北工业大学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大连海事大学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47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山东大学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73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西安建筑科技大学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吉林大学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48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山东科技大学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74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兰州交通大学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哈尔滨工业大学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49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河南农业大学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75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青岛大学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哈尔滨理工大学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武汉大学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76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广东工业大学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燕山大学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51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华中科技大学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77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中国科学院</w:t>
            </w:r>
            <w:r>
              <w:rPr>
                <w:rFonts w:ascii="宋体" w:hAnsi="宋体" w:hint="eastAsia"/>
                <w:color w:val="000000"/>
                <w:szCs w:val="21"/>
              </w:rPr>
              <w:t>大学</w:t>
            </w:r>
          </w:p>
        </w:tc>
      </w:tr>
      <w:tr w:rsidR="00B105A9" w:rsidRPr="00457941" w:rsidTr="00FD3A1B">
        <w:trPr>
          <w:trHeight w:hRule="exact" w:val="400"/>
        </w:trPr>
        <w:tc>
          <w:tcPr>
            <w:tcW w:w="738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同济大学</w:t>
            </w:r>
          </w:p>
        </w:tc>
        <w:tc>
          <w:tcPr>
            <w:tcW w:w="709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52</w:t>
            </w: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457941">
              <w:rPr>
                <w:rFonts w:ascii="宋体" w:hAnsi="宋体" w:hint="eastAsia"/>
                <w:color w:val="000000"/>
                <w:szCs w:val="21"/>
              </w:rPr>
              <w:t>武汉科技大学</w:t>
            </w:r>
          </w:p>
        </w:tc>
        <w:tc>
          <w:tcPr>
            <w:tcW w:w="656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B105A9" w:rsidRPr="00457941" w:rsidRDefault="00B105A9" w:rsidP="00FD3A1B">
            <w:pPr>
              <w:widowControl/>
              <w:spacing w:line="4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B105A9" w:rsidRDefault="00B105A9" w:rsidP="00B105A9">
      <w:pPr>
        <w:spacing w:line="440" w:lineRule="exact"/>
        <w:rPr>
          <w:rFonts w:ascii="宋体" w:hAnsi="宋体" w:hint="eastAsia"/>
          <w:color w:val="000000"/>
          <w:szCs w:val="21"/>
        </w:rPr>
      </w:pPr>
      <w:r w:rsidRPr="005A7F59">
        <w:rPr>
          <w:rFonts w:ascii="宋体" w:hAnsi="宋体" w:hint="eastAsia"/>
          <w:color w:val="000000"/>
          <w:szCs w:val="21"/>
        </w:rPr>
        <w:t>注：按培养单位代码排序。</w:t>
      </w:r>
    </w:p>
    <w:p w:rsidR="003D350B" w:rsidRPr="00B105A9" w:rsidRDefault="003D350B"/>
    <w:sectPr w:rsidR="003D350B" w:rsidRPr="00B10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A9"/>
    <w:rsid w:val="003D350B"/>
    <w:rsid w:val="00B1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2013-11-01T05:21:00Z</dcterms:created>
  <dcterms:modified xsi:type="dcterms:W3CDTF">2013-11-01T05:21:00Z</dcterms:modified>
</cp:coreProperties>
</file>